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FA" w:rsidRDefault="007177FA" w:rsidP="007177FA">
      <w:pPr>
        <w:bidi/>
        <w:jc w:val="lowKashida"/>
      </w:pPr>
      <w:bookmarkStart w:id="0" w:name="_GoBack"/>
      <w:r w:rsidRPr="007177FA">
        <w:rPr>
          <w:rFonts w:cs="Arial"/>
          <w:rtl/>
        </w:rPr>
        <w:t>استبيان للبرامج التجريبية للمؤتمرات وولائم الفندق وبرامج الحفلات</w:t>
      </w:r>
    </w:p>
    <w:bookmarkEnd w:id="0"/>
    <w:p w:rsidR="007177FA" w:rsidRDefault="007177FA" w:rsidP="007177FA">
      <w:pPr>
        <w:bidi/>
        <w:jc w:val="lowKashida"/>
      </w:pPr>
    </w:p>
    <w:p w:rsidR="007177FA" w:rsidRDefault="007177FA" w:rsidP="007177FA">
      <w:pPr>
        <w:bidi/>
        <w:jc w:val="lowKashida"/>
      </w:pPr>
      <w:r w:rsidRPr="007177FA">
        <w:rPr>
          <w:rFonts w:cs="Arial"/>
          <w:rtl/>
        </w:rPr>
        <w:t>الميزات المتوفرة في برامج الولائم</w:t>
      </w:r>
      <w:r>
        <w:rPr>
          <w:rFonts w:cs="Arial"/>
        </w:rPr>
        <w:t>: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التوافر والتحكم بالمخزون للحصول على عرض سهل الفهم  للبحث عن المساحة المتوفرة وحظرها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التحقق من التوفر للغرف الوظيفية وغرف الضيوف عروض رسومية  ملونة تحدد المتاح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تتوفر خدمة الاستفسار عن الغرفة حتى حسب التاريخ والوقت ومزايا غرفة الولائم وغيرها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غرف المناسبات المتعددة ، يمكن حجز تواريخ متعددة في نفس الوقت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شاشة واحدة للحجز السريع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تمديد حيث يمكن تعريف المعلومات للفاتورة و الحدث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يسمح لممثلي مبيعات الولائم باستخدام الأجهزة المحمولة مثل الأجهزة اللوحية والهواتف الذكية للوصول إلى المعلومات والوظائف أثناء التنقل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القدرة على الاستفسار و حظر غرف الفعاليات من الأجهزة المحمولة عبر متصفح أو تطبيق جوال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المخططات متوفرة و واضحة ، خاصية السحب والإفلات للوصول إلى تفاصيل الحجز الفردية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التوافر حسب التقويم وغرف المناسبات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حجب الغرف الفرعية أو الغرف المتصلة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يتم حظر الغرفة الرئيسية تلقائيًا عند بيع إحدى الغرف أو الأقسام الفرعية لهذا التاريخ والوقت المحددين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حظر وقت الإعداد والخروج تلقائيًا حسب غرفة الفعالية ونوعها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إمكانية تعديل أو إلغاء الإعداد الافتراضي وتقسيم الوقت في الحالات الخاصة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إمكانية حجز وظائف لعدة تواريخ وغرف فعاليات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سحب بسيط لحجب الميزات عند حجز الوظائف من الشاشة واتاحة نظرة عامة على توفر الولائم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إنشاء حجز للولائم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اتاحة سلوك في النظام لإخراج أحداث الحفلات مع إيداع أو فاتورة مفتوحة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إعادة حجز الولائم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إدخال عدد الأشخاص المؤكد ،و المؤقت ، تاريخ الإصدار ، حالة مأدبة وغيرها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إدخال التاريخ ، وقت البدء ، وقت الانتهاء ، وقت الإعداد ، ووقت التوقف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تحديث اسم الشركة واسم الوكيل واسم المضيف وما إلى ذلك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انشاء قائمة الانتظار في حالة وجود حجز بالفعل لنفس الفترة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إمكانية حجز غرف فرعية أو قائمة الانتظار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مستويات قائمة انتظار متعددة</w:t>
      </w:r>
      <w:r>
        <w:t xml:space="preserve"> (</w:t>
      </w:r>
      <w:r w:rsidRPr="007177FA">
        <w:rPr>
          <w:rFonts w:cs="Arial"/>
          <w:rtl/>
        </w:rPr>
        <w:t>على سبيل المثال</w:t>
      </w:r>
      <w:r>
        <w:t>: Waitlist 1</w:t>
      </w:r>
      <w:r w:rsidRPr="007177FA">
        <w:rPr>
          <w:rFonts w:cs="Arial"/>
          <w:rtl/>
        </w:rPr>
        <w:t xml:space="preserve"> ، </w:t>
      </w:r>
      <w:r>
        <w:t xml:space="preserve">Waitlist 2 </w:t>
      </w:r>
      <w:r w:rsidRPr="007177FA">
        <w:rPr>
          <w:rFonts w:cs="Arial"/>
          <w:rtl/>
        </w:rPr>
        <w:t>وغيرها</w:t>
      </w:r>
      <w:r>
        <w:t xml:space="preserve">) </w:t>
      </w:r>
      <w:r w:rsidRPr="007177FA">
        <w:rPr>
          <w:rFonts w:cs="Arial"/>
          <w:rtl/>
        </w:rPr>
        <w:t>لكل قاعات الولائم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إدخال دورة أحداث الولائم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إدخال ملاحظات أو تعليمات إلى الإدارات الأخرى (الإشراف الداخلي ، الهندسة ، المكاتب الأمامية ، الموارد البشرية ، المطبخ وغيرها)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تحديث وسائل الإعلام المطلوبة والمعدات وتتبع المخزون للأغراض الداخلية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حجز وتتبع خدمات الطرف الثالث أو المعدات الخارجية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رسم تخطيط المأدبة لكل وظائف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حجز غرف النزلاء جنباً إلى جنب مع غرف المناسبات للمؤتمرات أو الأحداث الداخلية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تحضير القائمة للفعالية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تحديد القوائم المحددة مسبقًا أو إنشاء قائمة مخصصة حسب الطلب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ضبط كمية أو أجزاء لكل عناصر القائمة أو الطبق الرئيسي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اعداد الحسابات قبل فعالية المأدبة للنشر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تعديل الرسوم المعدة حسب الاستخدام الفعلي قبل النشر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إدارة أسعار وليمة مرنة والتعديلات على الفواتير النهائية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نشر الرسوم حسب القائمة أو حسب مجموعة الإيرادات (إيرادات الطعام ، إيرادات المشروبات ، الدخان ، وغيرها.)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يجب أن تكون فواتير الولائم سهلة للوصول حتى بعد انتهاء الوظيفة أو حتى يتم التسوية الكاملة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إيداع الوديعة لحدث المأدبة وإيصال الطباعة للإيداع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lastRenderedPageBreak/>
        <w:t>ضرب الوديعة على أي ليدجر؟ (الإيداع أو دفتر الأستاذ الزائر)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رسوم النقل إلى مجموعة رئيسية لمؤتمر داخلي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انشاء عقود مملوءة مسبقا من أحداث الولائم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إنشاء طلبات حفلات الولائم</w:t>
      </w:r>
      <w:r>
        <w:t xml:space="preserve"> (BEO) / </w:t>
      </w:r>
      <w:r w:rsidRPr="007177FA">
        <w:rPr>
          <w:rFonts w:cs="Arial"/>
          <w:rtl/>
        </w:rPr>
        <w:t>خطط</w:t>
      </w:r>
      <w:r>
        <w:t xml:space="preserve"> </w:t>
      </w:r>
      <w:proofErr w:type="spellStart"/>
      <w:r>
        <w:t>Funcation</w:t>
      </w:r>
      <w:proofErr w:type="spellEnd"/>
      <w:r>
        <w:t xml:space="preserve"> (FP) / </w:t>
      </w:r>
      <w:r w:rsidRPr="007177FA">
        <w:rPr>
          <w:rFonts w:cs="Arial"/>
          <w:rtl/>
        </w:rPr>
        <w:t>خطة الأحداث</w:t>
      </w:r>
      <w:r>
        <w:t xml:space="preserve"> (EP) </w:t>
      </w:r>
      <w:r w:rsidRPr="007177FA">
        <w:rPr>
          <w:rFonts w:cs="Arial"/>
          <w:rtl/>
        </w:rPr>
        <w:t>وأوامر الحدث</w:t>
      </w:r>
      <w:r>
        <w:t xml:space="preserve"> (EOs) </w:t>
      </w:r>
      <w:r w:rsidRPr="007177FA">
        <w:rPr>
          <w:rFonts w:cs="Arial"/>
          <w:rtl/>
        </w:rPr>
        <w:t>، وفحوصات الولائم ، والقوائم ، والتسعير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انشاء</w:t>
      </w:r>
      <w:r>
        <w:t xml:space="preserve"> BEO  </w:t>
      </w:r>
      <w:r w:rsidRPr="007177FA">
        <w:rPr>
          <w:rFonts w:cs="Arial"/>
          <w:rtl/>
        </w:rPr>
        <w:t>واضح ، وقابل للاستخدام ، والبناء من خيارات القائمة القياسية القابلة للتخصيص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مراجعة الحسابات للتغييرات على</w:t>
      </w:r>
      <w:r>
        <w:t xml:space="preserve"> BEO.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إعداد</w:t>
      </w:r>
      <w:r>
        <w:t xml:space="preserve"> </w:t>
      </w:r>
      <w:r>
        <w:rPr>
          <w:rFonts w:hint="cs"/>
          <w:rtl/>
        </w:rPr>
        <w:t xml:space="preserve"> </w:t>
      </w:r>
      <w:r>
        <w:t>BEO</w:t>
      </w:r>
      <w:r>
        <w:rPr>
          <w:rFonts w:hint="cs"/>
          <w:rtl/>
        </w:rPr>
        <w:t xml:space="preserve">  </w:t>
      </w:r>
      <w:r w:rsidRPr="007177FA">
        <w:rPr>
          <w:rFonts w:cs="Arial"/>
          <w:rtl/>
        </w:rPr>
        <w:t>ليتم إرسالها عبر البريد الإلكتروني إلى جميع الأقسام حسب قائمة التوزيع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تصفية عناصر</w:t>
      </w:r>
      <w:r>
        <w:t xml:space="preserve"> BEO </w:t>
      </w:r>
      <w:r w:rsidRPr="007177FA">
        <w:rPr>
          <w:rFonts w:cs="Arial"/>
          <w:rtl/>
        </w:rPr>
        <w:t>حسب القسم للإبلاغ عنها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جرد المعدات السمعية والبصرية وغيرها من المعدات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يعمل كواجهة لبرنامج رسم تخطيط الغرفة و لوحات الفعاليات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يعمل كواجهة لأنظمة نقاط البيع لنقل النفقات مباشرة إلى حدث مأدبة معين من أي من المطاعم أو البارات أو المنافذ الأخرى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يعمل كواجهة للهاتف وأنظمة الإنترنت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إعداد قوائم وليمة على النظام ، والقدرة على تجميع القائمة والحصول على السعر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القدرة عزى إدارة نظام عقود الولاءوإنشاء  متابعة رسائل البريد الإلكتروني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القدرة علىطباعة البريد الإلكتروني وتوزيع قائمة للولائم للفعاليات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القدرة على طباعة وإرسال البريد الإلكتروني وتوزيع الأحداث</w:t>
      </w:r>
      <w:r>
        <w:t xml:space="preserve"> (BEO) / </w:t>
      </w:r>
      <w:r w:rsidRPr="007177FA">
        <w:rPr>
          <w:rFonts w:cs="Arial"/>
          <w:rtl/>
        </w:rPr>
        <w:t>الأحداث الوظيفية</w:t>
      </w:r>
      <w:r>
        <w:t xml:space="preserve"> (FP).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القدرة على تتبع التغييرات التي تم إجراؤها على الفعالية في كل مرة تتم فيها طباعة</w:t>
      </w:r>
      <w:r>
        <w:t xml:space="preserve"> FP </w:t>
      </w:r>
      <w:r w:rsidRPr="007177FA">
        <w:rPr>
          <w:rFonts w:cs="Arial"/>
          <w:rtl/>
        </w:rPr>
        <w:t>أو</w:t>
      </w:r>
      <w:r>
        <w:t xml:space="preserve"> BEO </w:t>
      </w:r>
      <w:r w:rsidRPr="007177FA">
        <w:rPr>
          <w:rFonts w:cs="Arial"/>
          <w:rtl/>
        </w:rPr>
        <w:t>جديد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القدرة على إدارة الملف الشخصي وجهات اتصال متعددة لكل عميل ودور جهة الاتصال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القدرة على هيكلة صورة الشركة الأم و الصغيرة أو الرئيسيّة والفرعية للتوحيد وتقرير القيمة الكلية وغيرها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إدارة جهات الاتصال أو إدارة الحجوزات و جهات اتصال متعددة لكل ملف شخصي للشركة ، ودور جهة الاتصال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تعيين مدير الحساب والتغيير إلى ملفات تعريف الشركة لتتبع الإنتاجية وإعداد التقارير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تتبع التقدم ، وتسلسلات</w:t>
      </w:r>
      <w:r>
        <w:t xml:space="preserve"> tickler </w:t>
      </w:r>
      <w:r w:rsidRPr="007177FA">
        <w:rPr>
          <w:rFonts w:cs="Arial"/>
          <w:rtl/>
        </w:rPr>
        <w:t>القياسية ، وتتبع بنود العقد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عرض تاريخ الحجز الحدث الماضي للشركة، والحجوزات الجديدة وما إلى ذلك من علامة التبويب في التشكيل الجانبي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تقرير التتبع لمتابعة حجوزات غرف العمل - (مثل إصدار الحجوزات غير المؤكدة)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تتبع العقود و التوقعات والغرف الفعلية حسب الفعالية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السماح بالحجوزات المؤقتة لأي مساحة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العلامة للفعاليات الصاخبة في قائمة الانتظار ، الحجوزات المدرجة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تقارير تكاليف الولائم - تكلفة العمل وفق معايير محددة ، تكلفة الكهرباء للوظيفة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نظرة عامة سريعة على جميع فواتير الفعاليات المفتوحة من وحدة الولائم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توفر إمكانات إدارة المبيعات طرق عرض سهلة الفهم للوحة الخاصة بالمقاييس الهامة للمواقع وفرق المبيعات ومندوبي المبيعات الفرديين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تسمح للحسابات وإدارة جهات الاتصال بمشاهدة وتحديث الحسابات وجهات الاتصال بالإضافة إلى مشاركة الحسابات المتعددة في الحسابات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رؤية التقارير والتحليلات في عمليات المبيعات وعمليات تقديم الطعام باستخدام تقارير محددة مسبقًا أو قابلة للتخصيص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دعم متعدد اللغات و متعدد العملات ، والإعدادات الإقليمية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تحديد شروط الوظيفة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أوامر عمل هندسية للغرف الوظيفية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توضيح تاريخ أعمال الصيانة المنجزة في غرفة المناسبات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يسمح للمكاتب الأمامية بالقدرة على عرض وظائف المأدبة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القدرة على رؤية إيرادات الفعالية بالكامل (الغرفة + المكان + إضافات لكل فعالية)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تقدير التكاليف ، إدارة المرافق ، إدارة المخزون ، إدارة المطبخ والقائمة ، إدارة الطلبات وغيرها</w:t>
      </w:r>
      <w:r>
        <w:t>.</w:t>
      </w:r>
    </w:p>
    <w:p w:rsidR="007177FA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متكاملة تمامًا مع برنامج</w:t>
      </w:r>
      <w:r>
        <w:t xml:space="preserve"> PMS </w:t>
      </w:r>
      <w:r w:rsidRPr="007177FA">
        <w:rPr>
          <w:rFonts w:cs="Arial"/>
          <w:rtl/>
        </w:rPr>
        <w:t>أو برنامج المكاتب الأمامية</w:t>
      </w:r>
      <w:r>
        <w:t>.</w:t>
      </w:r>
    </w:p>
    <w:p w:rsidR="0075465B" w:rsidRDefault="007177FA" w:rsidP="007177FA">
      <w:pPr>
        <w:pStyle w:val="ListParagraph"/>
        <w:numPr>
          <w:ilvl w:val="0"/>
          <w:numId w:val="1"/>
        </w:numPr>
        <w:bidi/>
        <w:jc w:val="lowKashida"/>
      </w:pPr>
      <w:r w:rsidRPr="007177FA">
        <w:rPr>
          <w:rFonts w:cs="Arial"/>
          <w:rtl/>
        </w:rPr>
        <w:t>القدرة على تحديد قاعة اجتماعات مخصصة والفعاليات الخارجية</w:t>
      </w:r>
      <w:r>
        <w:t>.</w:t>
      </w:r>
    </w:p>
    <w:sectPr w:rsidR="00754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D8"/>
    <w:multiLevelType w:val="hybridMultilevel"/>
    <w:tmpl w:val="A01A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3"/>
    <w:rsid w:val="007177FA"/>
    <w:rsid w:val="0075465B"/>
    <w:rsid w:val="007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B3FB0-4ECF-40F3-9630-DCA275B8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4730</Characters>
  <Application>Microsoft Office Word</Application>
  <DocSecurity>0</DocSecurity>
  <Lines>39</Lines>
  <Paragraphs>11</Paragraphs>
  <ScaleCrop>false</ScaleCrop>
  <Company>HP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2018-05-19T22:52:00Z</dcterms:created>
  <dcterms:modified xsi:type="dcterms:W3CDTF">2018-05-19T22:57:00Z</dcterms:modified>
</cp:coreProperties>
</file>